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E26" w:rsidRPr="00EB1D5A" w:rsidRDefault="003B0E26" w:rsidP="00EB1D5A">
      <w:pPr>
        <w:spacing w:after="0" w:line="240" w:lineRule="auto"/>
        <w:jc w:val="both"/>
        <w:rPr>
          <w:rFonts w:ascii="Times New Roman" w:hAnsi="Times New Roman" w:cs="Times New Roman"/>
          <w:b/>
          <w:sz w:val="28"/>
          <w:szCs w:val="28"/>
        </w:rPr>
      </w:pPr>
      <w:r w:rsidRPr="00EB1D5A">
        <w:rPr>
          <w:rFonts w:ascii="Times New Roman" w:hAnsi="Times New Roman" w:cs="Times New Roman"/>
          <w:b/>
          <w:sz w:val="28"/>
          <w:szCs w:val="28"/>
        </w:rPr>
        <w:t>В</w:t>
      </w:r>
      <w:r w:rsidR="00EB1D5A" w:rsidRPr="00EB1D5A">
        <w:rPr>
          <w:rFonts w:ascii="Times New Roman" w:hAnsi="Times New Roman" w:cs="Times New Roman"/>
          <w:b/>
          <w:sz w:val="28"/>
          <w:szCs w:val="28"/>
        </w:rPr>
        <w:t xml:space="preserve"> УПРАВЛЕНИИ РОСРЕЕСТРА ПО РЯЗАНСКОЙ </w:t>
      </w:r>
      <w:proofErr w:type="gramStart"/>
      <w:r w:rsidR="00EB1D5A" w:rsidRPr="00EB1D5A">
        <w:rPr>
          <w:rFonts w:ascii="Times New Roman" w:hAnsi="Times New Roman" w:cs="Times New Roman"/>
          <w:b/>
          <w:sz w:val="28"/>
          <w:szCs w:val="28"/>
        </w:rPr>
        <w:t>ОБЛАСТИ</w:t>
      </w:r>
      <w:r w:rsidRPr="00EB1D5A">
        <w:rPr>
          <w:rFonts w:ascii="Times New Roman" w:hAnsi="Times New Roman" w:cs="Times New Roman"/>
          <w:b/>
          <w:sz w:val="28"/>
          <w:szCs w:val="28"/>
        </w:rPr>
        <w:t xml:space="preserve">  РАССКАЗАЛИ</w:t>
      </w:r>
      <w:proofErr w:type="gramEnd"/>
      <w:r w:rsidRPr="00EB1D5A">
        <w:rPr>
          <w:rFonts w:ascii="Times New Roman" w:hAnsi="Times New Roman" w:cs="Times New Roman"/>
          <w:b/>
          <w:sz w:val="28"/>
          <w:szCs w:val="28"/>
        </w:rPr>
        <w:t xml:space="preserve">,  МОГУТ  ЛИ  ВЛАСТИ  ОТОБРАТЬ  ЗЕМЕЛЬНЫЙ УЧАСТОК </w:t>
      </w:r>
    </w:p>
    <w:p w:rsidR="003B0E26" w:rsidRPr="003B0E26" w:rsidRDefault="003B0E26" w:rsidP="003B0E26">
      <w:pPr>
        <w:spacing w:after="0" w:line="240" w:lineRule="auto"/>
        <w:rPr>
          <w:rFonts w:ascii="Times New Roman" w:hAnsi="Times New Roman" w:cs="Times New Roman"/>
          <w:sz w:val="28"/>
          <w:szCs w:val="28"/>
        </w:rPr>
      </w:pPr>
    </w:p>
    <w:p w:rsidR="003B0E26" w:rsidRPr="003B0E26" w:rsidRDefault="003B0E26" w:rsidP="00EB1D5A">
      <w:pPr>
        <w:spacing w:after="0" w:line="240" w:lineRule="auto"/>
        <w:ind w:firstLine="708"/>
        <w:jc w:val="both"/>
        <w:rPr>
          <w:rFonts w:ascii="Times New Roman" w:hAnsi="Times New Roman" w:cs="Times New Roman"/>
          <w:sz w:val="28"/>
          <w:szCs w:val="28"/>
        </w:rPr>
      </w:pPr>
      <w:proofErr w:type="gramStart"/>
      <w:r w:rsidRPr="003B0E26">
        <w:rPr>
          <w:rFonts w:ascii="Times New Roman" w:hAnsi="Times New Roman" w:cs="Times New Roman"/>
          <w:sz w:val="28"/>
          <w:szCs w:val="28"/>
        </w:rPr>
        <w:t>Специалисты  Управления</w:t>
      </w:r>
      <w:proofErr w:type="gramEnd"/>
      <w:r w:rsidRPr="003B0E26">
        <w:rPr>
          <w:rFonts w:ascii="Times New Roman" w:hAnsi="Times New Roman" w:cs="Times New Roman"/>
          <w:sz w:val="28"/>
          <w:szCs w:val="28"/>
        </w:rPr>
        <w:t xml:space="preserve">  Росреестра  по  </w:t>
      </w:r>
      <w:r w:rsidR="00EB1D5A">
        <w:rPr>
          <w:rFonts w:ascii="Times New Roman" w:hAnsi="Times New Roman" w:cs="Times New Roman"/>
          <w:sz w:val="28"/>
          <w:szCs w:val="28"/>
        </w:rPr>
        <w:t>Рязанской области</w:t>
      </w:r>
      <w:r w:rsidRPr="003B0E26">
        <w:rPr>
          <w:rFonts w:ascii="Times New Roman" w:hAnsi="Times New Roman" w:cs="Times New Roman"/>
          <w:sz w:val="28"/>
          <w:szCs w:val="28"/>
        </w:rPr>
        <w:t xml:space="preserve">  рассказали,  могут  ли  городские власти  забрать  земельный  участок  у  владельца,  можно  ли  приватизировать бессрочно используемую землю и можно ли подать документы на регистрацию, не имея электронной подписи. </w:t>
      </w:r>
    </w:p>
    <w:p w:rsidR="003B0E26" w:rsidRPr="003B0E26" w:rsidRDefault="003B0E26" w:rsidP="00EB1D5A">
      <w:pPr>
        <w:spacing w:after="0" w:line="240" w:lineRule="auto"/>
        <w:ind w:firstLine="708"/>
        <w:jc w:val="both"/>
        <w:rPr>
          <w:rFonts w:ascii="Times New Roman" w:hAnsi="Times New Roman" w:cs="Times New Roman"/>
          <w:sz w:val="28"/>
          <w:szCs w:val="28"/>
        </w:rPr>
      </w:pPr>
      <w:proofErr w:type="gramStart"/>
      <w:r w:rsidRPr="003B0E26">
        <w:rPr>
          <w:rFonts w:ascii="Times New Roman" w:hAnsi="Times New Roman" w:cs="Times New Roman"/>
          <w:sz w:val="28"/>
          <w:szCs w:val="28"/>
        </w:rPr>
        <w:t>Законом  предусмотрена</w:t>
      </w:r>
      <w:proofErr w:type="gramEnd"/>
      <w:r w:rsidRPr="003B0E26">
        <w:rPr>
          <w:rFonts w:ascii="Times New Roman" w:hAnsi="Times New Roman" w:cs="Times New Roman"/>
          <w:sz w:val="28"/>
          <w:szCs w:val="28"/>
        </w:rPr>
        <w:t xml:space="preserve">  возможность  принудительного  изъятия  земельного участка  для  муниципальных  нужд.  </w:t>
      </w:r>
      <w:proofErr w:type="gramStart"/>
      <w:r w:rsidRPr="003B0E26">
        <w:rPr>
          <w:rFonts w:ascii="Times New Roman" w:hAnsi="Times New Roman" w:cs="Times New Roman"/>
          <w:sz w:val="28"/>
          <w:szCs w:val="28"/>
        </w:rPr>
        <w:t>Однако  такое</w:t>
      </w:r>
      <w:proofErr w:type="gramEnd"/>
      <w:r w:rsidRPr="003B0E26">
        <w:rPr>
          <w:rFonts w:ascii="Times New Roman" w:hAnsi="Times New Roman" w:cs="Times New Roman"/>
          <w:sz w:val="28"/>
          <w:szCs w:val="28"/>
        </w:rPr>
        <w:t xml:space="preserve">  изъятие  возможно  только  в исключительных  случаях.  </w:t>
      </w:r>
      <w:proofErr w:type="gramStart"/>
      <w:r w:rsidRPr="003B0E26">
        <w:rPr>
          <w:rFonts w:ascii="Times New Roman" w:hAnsi="Times New Roman" w:cs="Times New Roman"/>
          <w:sz w:val="28"/>
          <w:szCs w:val="28"/>
        </w:rPr>
        <w:t>Если  на</w:t>
      </w:r>
      <w:proofErr w:type="gramEnd"/>
      <w:r w:rsidRPr="003B0E26">
        <w:rPr>
          <w:rFonts w:ascii="Times New Roman" w:hAnsi="Times New Roman" w:cs="Times New Roman"/>
          <w:sz w:val="28"/>
          <w:szCs w:val="28"/>
        </w:rPr>
        <w:t xml:space="preserve">  вашем  земельном  участке,  например,  нужно расположить  какой-то  значимый  объект  в  целях  решения  государственных  или муниципальных  задач,  и  нет  других  вариантов  расположения  такого  объекта. </w:t>
      </w:r>
    </w:p>
    <w:p w:rsidR="004D54B0" w:rsidRPr="003B0E26" w:rsidRDefault="003B0E26" w:rsidP="00EB1D5A">
      <w:pPr>
        <w:spacing w:after="0" w:line="240" w:lineRule="auto"/>
        <w:ind w:firstLine="708"/>
        <w:jc w:val="both"/>
        <w:rPr>
          <w:rFonts w:ascii="Times New Roman" w:hAnsi="Times New Roman" w:cs="Times New Roman"/>
          <w:sz w:val="28"/>
          <w:szCs w:val="28"/>
        </w:rPr>
      </w:pPr>
      <w:proofErr w:type="gramStart"/>
      <w:r w:rsidRPr="003B0E26">
        <w:rPr>
          <w:rFonts w:ascii="Times New Roman" w:hAnsi="Times New Roman" w:cs="Times New Roman"/>
          <w:sz w:val="28"/>
          <w:szCs w:val="28"/>
        </w:rPr>
        <w:t>Перечень  таких</w:t>
      </w:r>
      <w:proofErr w:type="gramEnd"/>
      <w:r w:rsidRPr="003B0E26">
        <w:rPr>
          <w:rFonts w:ascii="Times New Roman" w:hAnsi="Times New Roman" w:cs="Times New Roman"/>
          <w:sz w:val="28"/>
          <w:szCs w:val="28"/>
        </w:rPr>
        <w:t xml:space="preserve">  объектов  установлен  статьей  49  Земельного  кодекса  РФ  и  не является исчерпывающим. Таким образом, изъятие земельного участка носит принудительный характер, то есть </w:t>
      </w:r>
      <w:proofErr w:type="gramStart"/>
      <w:r w:rsidRPr="003B0E26">
        <w:rPr>
          <w:rFonts w:ascii="Times New Roman" w:hAnsi="Times New Roman" w:cs="Times New Roman"/>
          <w:sz w:val="28"/>
          <w:szCs w:val="28"/>
        </w:rPr>
        <w:t>происходит  без</w:t>
      </w:r>
      <w:proofErr w:type="gramEnd"/>
      <w:r w:rsidRPr="003B0E26">
        <w:rPr>
          <w:rFonts w:ascii="Times New Roman" w:hAnsi="Times New Roman" w:cs="Times New Roman"/>
          <w:sz w:val="28"/>
          <w:szCs w:val="28"/>
        </w:rPr>
        <w:t xml:space="preserve">  согласия  собственника  или  землепользователя.  </w:t>
      </w:r>
      <w:proofErr w:type="gramStart"/>
      <w:r w:rsidRPr="003B0E26">
        <w:rPr>
          <w:rFonts w:ascii="Times New Roman" w:hAnsi="Times New Roman" w:cs="Times New Roman"/>
          <w:sz w:val="28"/>
          <w:szCs w:val="28"/>
        </w:rPr>
        <w:t>Но  законом</w:t>
      </w:r>
      <w:proofErr w:type="gramEnd"/>
      <w:r w:rsidRPr="003B0E26">
        <w:rPr>
          <w:rFonts w:ascii="Times New Roman" w:hAnsi="Times New Roman" w:cs="Times New Roman"/>
          <w:sz w:val="28"/>
          <w:szCs w:val="28"/>
        </w:rPr>
        <w:t xml:space="preserve"> предусмотрена  выплата  возмещения,  в  которое  включается  рыночная  стоимость земельного  участка,  убытки,  причиненные  изъятием  земельного  участка,  и упущенная  выгода,  которые  определяются  в  соответствии  с  федеральным законодательством.</w:t>
      </w:r>
    </w:p>
    <w:p w:rsidR="003B0E26" w:rsidRPr="003B0E26" w:rsidRDefault="00EB1D5A" w:rsidP="00EB1D5A">
      <w:pPr>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П</w:t>
      </w:r>
      <w:r w:rsidRPr="003B0E26">
        <w:rPr>
          <w:rFonts w:ascii="Times New Roman" w:hAnsi="Times New Roman" w:cs="Times New Roman"/>
          <w:sz w:val="28"/>
          <w:szCs w:val="28"/>
        </w:rPr>
        <w:t>риватизировать  землю</w:t>
      </w:r>
      <w:proofErr w:type="gramEnd"/>
      <w:r w:rsidRPr="003B0E26">
        <w:rPr>
          <w:rFonts w:ascii="Times New Roman" w:hAnsi="Times New Roman" w:cs="Times New Roman"/>
          <w:sz w:val="28"/>
          <w:szCs w:val="28"/>
        </w:rPr>
        <w:t>,  находящуюся  на  праве  постоянного бессрочного пользования</w:t>
      </w:r>
      <w:r w:rsidRPr="003B0E26">
        <w:rPr>
          <w:rFonts w:ascii="Times New Roman" w:hAnsi="Times New Roman" w:cs="Times New Roman"/>
          <w:sz w:val="28"/>
          <w:szCs w:val="28"/>
        </w:rPr>
        <w:t xml:space="preserve"> </w:t>
      </w:r>
      <w:r>
        <w:rPr>
          <w:rFonts w:ascii="Times New Roman" w:hAnsi="Times New Roman" w:cs="Times New Roman"/>
          <w:sz w:val="28"/>
          <w:szCs w:val="28"/>
        </w:rPr>
        <w:t>можно, если</w:t>
      </w:r>
      <w:r w:rsidR="003B0E26" w:rsidRPr="003B0E26">
        <w:rPr>
          <w:rFonts w:ascii="Times New Roman" w:hAnsi="Times New Roman" w:cs="Times New Roman"/>
          <w:sz w:val="28"/>
          <w:szCs w:val="28"/>
        </w:rPr>
        <w:t xml:space="preserve">  земельный  участок  предоставлен  до  30.10.2001  для  ведения  личного подсобного,  дачного  хозяйства,  огородничества,  садоводства,  индивидуального гаражного или индивидуального жилищного строительства на праве постоянного (бессрочного)  пользования,  гражданин,  обладающий  таким  земельным  участком, вправе зарегистрировать право собственности на земельный участок. Основанием для государственной регистрации права собственности гражданина на земельный участок является один из документов, подтверждающий предоставление такого земельного участка в постоянное (бессрочное) пользование. </w:t>
      </w:r>
    </w:p>
    <w:p w:rsidR="003B0E26" w:rsidRPr="003B0E26" w:rsidRDefault="003B0E26" w:rsidP="00EB1D5A">
      <w:pPr>
        <w:spacing w:after="0" w:line="240" w:lineRule="auto"/>
        <w:ind w:firstLine="708"/>
        <w:jc w:val="both"/>
        <w:rPr>
          <w:rFonts w:ascii="Times New Roman" w:hAnsi="Times New Roman" w:cs="Times New Roman"/>
          <w:sz w:val="28"/>
          <w:szCs w:val="28"/>
        </w:rPr>
      </w:pPr>
      <w:proofErr w:type="gramStart"/>
      <w:r w:rsidRPr="003B0E26">
        <w:rPr>
          <w:rFonts w:ascii="Times New Roman" w:hAnsi="Times New Roman" w:cs="Times New Roman"/>
          <w:sz w:val="28"/>
          <w:szCs w:val="28"/>
        </w:rPr>
        <w:t>С  30.10.2001</w:t>
      </w:r>
      <w:proofErr w:type="gramEnd"/>
      <w:r w:rsidRPr="003B0E26">
        <w:rPr>
          <w:rFonts w:ascii="Times New Roman" w:hAnsi="Times New Roman" w:cs="Times New Roman"/>
          <w:sz w:val="28"/>
          <w:szCs w:val="28"/>
        </w:rPr>
        <w:t xml:space="preserve">  вступил  в  силу  Земельный  кодекс,  отменивший  выдачу  земель  в бессрочное пользование. На смену этой правовой формы пришла новая – аренда. </w:t>
      </w:r>
    </w:p>
    <w:p w:rsidR="003B0E26" w:rsidRPr="003B0E26" w:rsidRDefault="003B0E26" w:rsidP="00EB1D5A">
      <w:pPr>
        <w:spacing w:after="0" w:line="240" w:lineRule="auto"/>
        <w:jc w:val="both"/>
        <w:rPr>
          <w:rFonts w:ascii="Times New Roman" w:hAnsi="Times New Roman" w:cs="Times New Roman"/>
          <w:sz w:val="28"/>
          <w:szCs w:val="28"/>
        </w:rPr>
      </w:pPr>
      <w:r w:rsidRPr="003B0E26">
        <w:rPr>
          <w:rFonts w:ascii="Times New Roman" w:hAnsi="Times New Roman" w:cs="Times New Roman"/>
          <w:sz w:val="28"/>
          <w:szCs w:val="28"/>
        </w:rPr>
        <w:t xml:space="preserve"> </w:t>
      </w:r>
      <w:bookmarkStart w:id="0" w:name="_GoBack"/>
      <w:bookmarkEnd w:id="0"/>
    </w:p>
    <w:sectPr w:rsidR="003B0E26" w:rsidRPr="003B0E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E26"/>
    <w:rsid w:val="003B0E26"/>
    <w:rsid w:val="004D54B0"/>
    <w:rsid w:val="007A63AE"/>
    <w:rsid w:val="00EB1D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49CE17-B41B-475A-9E24-567CEC71C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B1D5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B1D5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321</Words>
  <Characters>1835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mesto</dc:creator>
  <cp:keywords/>
  <dc:description/>
  <cp:lastModifiedBy>mesto</cp:lastModifiedBy>
  <cp:revision>1</cp:revision>
  <cp:lastPrinted>2020-03-11T11:42:00Z</cp:lastPrinted>
  <dcterms:created xsi:type="dcterms:W3CDTF">2020-03-11T11:17:00Z</dcterms:created>
  <dcterms:modified xsi:type="dcterms:W3CDTF">2020-03-11T11:46:00Z</dcterms:modified>
</cp:coreProperties>
</file>