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23F" w:rsidRPr="00CD223F" w:rsidRDefault="00CD223F" w:rsidP="00CD223F">
      <w:pPr>
        <w:shd w:val="clear" w:color="auto" w:fill="FFFFFF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  <w:lang w:eastAsia="ru-RU"/>
        </w:rPr>
        <w:t>Управление Росреестра по Рязанской области: з</w:t>
      </w:r>
      <w:r w:rsidR="008F27F3" w:rsidRPr="008F27F3"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  <w:lang w:eastAsia="ru-RU"/>
        </w:rPr>
        <w:t>ачем нужно включать в ЕГРН сведения об адресе собственника и о способах связи с ним?</w:t>
      </w:r>
    </w:p>
    <w:p w:rsidR="00CD223F" w:rsidRDefault="00CD223F" w:rsidP="00CD223F">
      <w:pPr>
        <w:shd w:val="clear" w:color="auto" w:fill="FFFFFF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</w:pPr>
    </w:p>
    <w:p w:rsidR="00CD223F" w:rsidRDefault="008F27F3" w:rsidP="00CD223F">
      <w:pPr>
        <w:shd w:val="clear" w:color="auto" w:fill="FFFFFF"/>
        <w:spacing w:after="6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</w:pPr>
      <w:r w:rsidRPr="008F27F3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>Во-первых, это необходимо при процедуре согласования границ земельного участка. В случае если в отношении земельного участка проводится межевание, то с собственниками смежных земельных участков кадастровый инженер обязан согласовать верность определения границ «межуемого» участка. Таким образом, собственник вовремя получит извещение о проведении собрания о согласовании местоположения границ в случае, если его сосед по земельному участку соберется провести межевание (то есть установить границы своего участка). Особенно получение такого извещения вовремя важно при наличии земельных споров.</w:t>
      </w:r>
      <w:r w:rsidR="00CD223F" w:rsidRPr="00CD223F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CD223F" w:rsidRDefault="008F27F3" w:rsidP="00CD223F">
      <w:pPr>
        <w:shd w:val="clear" w:color="auto" w:fill="FFFFFF"/>
        <w:spacing w:after="6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</w:pPr>
      <w:r w:rsidRPr="008F27F3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 xml:space="preserve">Во-вторых, собственник объекта недвижимости будет проинформирован при осуществлении </w:t>
      </w:r>
      <w:proofErr w:type="spellStart"/>
      <w:r w:rsidRPr="008F27F3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>Росреестром</w:t>
      </w:r>
      <w:proofErr w:type="spellEnd"/>
      <w:r w:rsidRPr="008F27F3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 xml:space="preserve"> учетно-регистрационного действия (либо исправления технической или реестровой ошибки) без соответствующего заявления самого собственника.</w:t>
      </w:r>
      <w:r w:rsidR="00CD223F" w:rsidRPr="00CD223F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CD223F" w:rsidRDefault="008F27F3" w:rsidP="00CD223F">
      <w:pPr>
        <w:shd w:val="clear" w:color="auto" w:fill="FFFFFF"/>
        <w:spacing w:after="6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</w:pPr>
      <w:r w:rsidRPr="008F27F3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>В-третьих, собственник объекта недвижимости, в отношении которого запрошены сведения ЕГРН кем-либо (кроме государственных и правоохранительных органов), будет уведомлен об этом, что позволит узнать, кто интересуется его недв</w:t>
      </w:r>
      <w:r w:rsidR="00CD223F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>ижимостью и на каком основании.</w:t>
      </w:r>
    </w:p>
    <w:p w:rsidR="00CD223F" w:rsidRDefault="008F27F3" w:rsidP="00CD223F">
      <w:pPr>
        <w:shd w:val="clear" w:color="auto" w:fill="FFFFFF"/>
        <w:spacing w:after="6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</w:pPr>
      <w:r w:rsidRPr="008F27F3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>Заявление может быть подано в любой офис приема-выдачи документов МФЦ либо в виде электронного документа на официальном сайте ведомства www.rosreestr.ru в «Личном кабинете правообладателя».</w:t>
      </w:r>
    </w:p>
    <w:p w:rsidR="00CD223F" w:rsidRDefault="008F27F3" w:rsidP="00CD223F">
      <w:pPr>
        <w:shd w:val="clear" w:color="auto" w:fill="FFFFFF"/>
        <w:spacing w:after="6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</w:pPr>
      <w:r w:rsidRPr="008F27F3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 xml:space="preserve">Для подачи документов в электронном виде необходимо наличие усиленной квалифицированной электронной подписи (УКЭП), выданной сертифицированным </w:t>
      </w:r>
      <w:proofErr w:type="spellStart"/>
      <w:r w:rsidRPr="008F27F3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>Росреестром</w:t>
      </w:r>
      <w:proofErr w:type="spellEnd"/>
      <w:r w:rsidRPr="008F27F3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 xml:space="preserve"> удостоверяющим центром.</w:t>
      </w:r>
      <w:r w:rsidR="00CD223F" w:rsidRPr="00CD223F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CD223F" w:rsidRDefault="00CD223F" w:rsidP="00CD223F">
      <w:pPr>
        <w:shd w:val="clear" w:color="auto" w:fill="FFFFFF"/>
        <w:spacing w:after="6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t>В ЕГРН сведения об адресе или электронной почте правообладателя вносится в течении трех рабочих дней.</w:t>
      </w:r>
    </w:p>
    <w:p w:rsidR="008F27F3" w:rsidRDefault="008F27F3" w:rsidP="00CD22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223F" w:rsidRDefault="00CD223F" w:rsidP="00CD22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223F" w:rsidRDefault="00CD223F" w:rsidP="00CD22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223F" w:rsidRDefault="00CD223F" w:rsidP="00CD22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223F" w:rsidRPr="008F27F3" w:rsidRDefault="00CD223F" w:rsidP="00CD223F">
      <w:pPr>
        <w:shd w:val="clear" w:color="auto" w:fill="FFFFFF"/>
        <w:spacing w:after="60" w:line="240" w:lineRule="auto"/>
        <w:ind w:firstLine="708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bookmarkStart w:id="0" w:name="_GoBack"/>
      <w:bookmarkEnd w:id="0"/>
      <w:r w:rsidRPr="008F27F3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  <w:lang w:eastAsia="ru-RU"/>
        </w:rPr>
        <w:br/>
      </w:r>
    </w:p>
    <w:p w:rsidR="00CD223F" w:rsidRPr="00CD223F" w:rsidRDefault="00CD223F" w:rsidP="00CD223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D223F" w:rsidRPr="00CD2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7F3"/>
    <w:rsid w:val="002045DF"/>
    <w:rsid w:val="008F27F3"/>
    <w:rsid w:val="00CD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9D7EB0-9F03-4094-B191-6BFFA5EC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27F3"/>
    <w:rPr>
      <w:color w:val="0000FF"/>
      <w:u w:val="single"/>
    </w:rPr>
  </w:style>
  <w:style w:type="character" w:customStyle="1" w:styleId="apple-converted-space">
    <w:name w:val="apple-converted-space"/>
    <w:basedOn w:val="a0"/>
    <w:rsid w:val="008F27F3"/>
  </w:style>
  <w:style w:type="paragraph" w:styleId="a4">
    <w:name w:val="List Paragraph"/>
    <w:basedOn w:val="a"/>
    <w:uiPriority w:val="34"/>
    <w:qFormat/>
    <w:rsid w:val="00CD2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6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9849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67874356">
              <w:marLeft w:val="0"/>
              <w:marRight w:val="0"/>
              <w:marTop w:val="0"/>
              <w:marBottom w:val="6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12735141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199545294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12" w:color="000000"/>
            <w:bottom w:val="single" w:sz="2" w:space="0" w:color="000000"/>
            <w:right w:val="single" w:sz="2" w:space="0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1</cp:revision>
  <dcterms:created xsi:type="dcterms:W3CDTF">2020-03-20T08:09:00Z</dcterms:created>
  <dcterms:modified xsi:type="dcterms:W3CDTF">2020-03-20T08:24:00Z</dcterms:modified>
</cp:coreProperties>
</file>