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1C" w:rsidRDefault="00776C1C" w:rsidP="00776C1C">
      <w:pPr>
        <w:spacing w:line="360" w:lineRule="auto"/>
        <w:jc w:val="center"/>
        <w:rPr>
          <w:b/>
        </w:rPr>
      </w:pPr>
      <w:r w:rsidRPr="00B65974">
        <w:rPr>
          <w:noProof/>
          <w:sz w:val="16"/>
        </w:rPr>
        <w:drawing>
          <wp:inline distT="0" distB="0" distL="0" distR="0">
            <wp:extent cx="733425" cy="8858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C1C" w:rsidRPr="007C0F91" w:rsidRDefault="00776C1C" w:rsidP="00776C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7C0F91">
        <w:rPr>
          <w:b/>
          <w:sz w:val="28"/>
          <w:szCs w:val="28"/>
        </w:rPr>
        <w:t xml:space="preserve"> МУНИЦИПАЛЬНОГО ОБРАЗОВАНИЯ –</w:t>
      </w:r>
    </w:p>
    <w:p w:rsidR="00776C1C" w:rsidRPr="007C0F91" w:rsidRDefault="00776C1C" w:rsidP="00776C1C">
      <w:pPr>
        <w:jc w:val="center"/>
        <w:rPr>
          <w:b/>
          <w:sz w:val="28"/>
          <w:szCs w:val="28"/>
        </w:rPr>
      </w:pPr>
      <w:r w:rsidRPr="007C0F91">
        <w:rPr>
          <w:b/>
          <w:sz w:val="28"/>
          <w:szCs w:val="28"/>
        </w:rPr>
        <w:t xml:space="preserve"> КОРАБЛИНСКИЙ МУНИЦИПАЛЬНЫЙ РАЙОН</w:t>
      </w:r>
    </w:p>
    <w:p w:rsidR="00776C1C" w:rsidRDefault="00776C1C" w:rsidP="00776C1C">
      <w:pPr>
        <w:jc w:val="center"/>
        <w:rPr>
          <w:b/>
          <w:sz w:val="28"/>
          <w:szCs w:val="28"/>
        </w:rPr>
      </w:pPr>
      <w:r w:rsidRPr="007C0F91">
        <w:rPr>
          <w:b/>
          <w:sz w:val="28"/>
          <w:szCs w:val="28"/>
        </w:rPr>
        <w:t>РЯЗАНСКОЙ ОБЛАСТИ</w:t>
      </w:r>
    </w:p>
    <w:p w:rsidR="00776C1C" w:rsidRPr="007C0F91" w:rsidRDefault="00776C1C" w:rsidP="00776C1C">
      <w:pPr>
        <w:jc w:val="center"/>
        <w:rPr>
          <w:b/>
          <w:sz w:val="28"/>
          <w:szCs w:val="28"/>
        </w:rPr>
      </w:pPr>
    </w:p>
    <w:p w:rsidR="00776C1C" w:rsidRDefault="00776C1C" w:rsidP="00776C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76C1C" w:rsidRDefault="00776C1C" w:rsidP="00776C1C">
      <w:pPr>
        <w:jc w:val="center"/>
        <w:rPr>
          <w:b/>
        </w:rPr>
      </w:pPr>
    </w:p>
    <w:p w:rsidR="00776C1C" w:rsidRDefault="00776C1C" w:rsidP="00776C1C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6"/>
        <w:gridCol w:w="1764"/>
        <w:gridCol w:w="3447"/>
        <w:gridCol w:w="538"/>
      </w:tblGrid>
      <w:tr w:rsidR="00776C1C" w:rsidRPr="006D303C" w:rsidTr="00FC3AB5">
        <w:tc>
          <w:tcPr>
            <w:tcW w:w="3849" w:type="dxa"/>
          </w:tcPr>
          <w:p w:rsidR="00776C1C" w:rsidRPr="006D303C" w:rsidRDefault="00776C1C" w:rsidP="00FC3A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Pr="006D303C">
              <w:rPr>
                <w:b/>
                <w:sz w:val="28"/>
                <w:szCs w:val="28"/>
              </w:rPr>
              <w:t>т</w:t>
            </w:r>
            <w:r>
              <w:rPr>
                <w:b/>
                <w:sz w:val="28"/>
                <w:szCs w:val="28"/>
              </w:rPr>
              <w:t xml:space="preserve"> 31 марта</w:t>
            </w:r>
            <w:r w:rsidRPr="006D303C">
              <w:rPr>
                <w:b/>
                <w:sz w:val="28"/>
                <w:szCs w:val="28"/>
              </w:rPr>
              <w:t xml:space="preserve"> 20</w:t>
            </w:r>
            <w:r>
              <w:rPr>
                <w:b/>
                <w:sz w:val="28"/>
                <w:szCs w:val="28"/>
              </w:rPr>
              <w:t xml:space="preserve">20 </w:t>
            </w:r>
            <w:r w:rsidRPr="006D303C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907" w:type="dxa"/>
          </w:tcPr>
          <w:p w:rsidR="00776C1C" w:rsidRPr="006D303C" w:rsidRDefault="00776C1C" w:rsidP="00FC3AB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08" w:type="dxa"/>
          </w:tcPr>
          <w:p w:rsidR="00776C1C" w:rsidRPr="006D303C" w:rsidRDefault="00776C1C" w:rsidP="00FC3AB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Pr="006D303C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116</w:t>
            </w:r>
          </w:p>
        </w:tc>
        <w:tc>
          <w:tcPr>
            <w:tcW w:w="567" w:type="dxa"/>
          </w:tcPr>
          <w:p w:rsidR="00776C1C" w:rsidRPr="006D303C" w:rsidRDefault="00776C1C" w:rsidP="00FC3AB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6C1C" w:rsidRDefault="00776C1C" w:rsidP="00776C1C">
      <w:pPr>
        <w:jc w:val="center"/>
        <w:rPr>
          <w:b/>
          <w:sz w:val="28"/>
          <w:szCs w:val="28"/>
        </w:rPr>
      </w:pPr>
    </w:p>
    <w:p w:rsidR="00776C1C" w:rsidRPr="00C96F1B" w:rsidRDefault="00776C1C" w:rsidP="00776C1C">
      <w:pPr>
        <w:rPr>
          <w:sz w:val="28"/>
          <w:szCs w:val="28"/>
        </w:rPr>
      </w:pPr>
      <w:r w:rsidRPr="00C96F1B">
        <w:rPr>
          <w:sz w:val="28"/>
          <w:szCs w:val="28"/>
        </w:rPr>
        <w:t xml:space="preserve">                                                                                  </w:t>
      </w:r>
    </w:p>
    <w:p w:rsidR="00776C1C" w:rsidRPr="00694E5F" w:rsidRDefault="00776C1C" w:rsidP="00776C1C">
      <w:pPr>
        <w:ind w:firstLine="708"/>
        <w:jc w:val="both"/>
        <w:rPr>
          <w:sz w:val="28"/>
          <w:szCs w:val="28"/>
        </w:rPr>
      </w:pPr>
      <w:r w:rsidRPr="00694E5F">
        <w:rPr>
          <w:sz w:val="28"/>
          <w:szCs w:val="28"/>
        </w:rPr>
        <w:t xml:space="preserve">   </w:t>
      </w:r>
      <w:r>
        <w:rPr>
          <w:sz w:val="28"/>
          <w:szCs w:val="28"/>
        </w:rPr>
        <w:t>Во исполнение распоряжения  Губернатора Рязанской области от 17.03.2020 г №70-рг (в редакции  распоряжений Губернатора Рязанской области от 18.03.2020 года №77-рг, от 20.03.2020 г №81-рг,от 23.03.2020 г № 89-рг,от 27.03.2020 г № 97-рг, от 27.03.2020 г № 99-рг,</w:t>
      </w:r>
      <w:r w:rsidRPr="004C37B6">
        <w:rPr>
          <w:sz w:val="28"/>
          <w:szCs w:val="28"/>
        </w:rPr>
        <w:t xml:space="preserve"> </w:t>
      </w:r>
      <w:r>
        <w:rPr>
          <w:sz w:val="28"/>
          <w:szCs w:val="28"/>
        </w:rPr>
        <w:t>от 28.03.2020 г № 100-рг, от 30.03.2020 г № 101-рг, от 31.03.2020 г № 105-рг) в</w:t>
      </w:r>
      <w:r w:rsidRPr="00694E5F">
        <w:rPr>
          <w:sz w:val="28"/>
          <w:szCs w:val="28"/>
        </w:rPr>
        <w:t xml:space="preserve">нести в распоряжение  администрации  Кораблинского муниципального района Рязанской области от 17.03.2020 года  №  87   «О введении режима  повышенной готовности» (в редакции распоряжения   администрации Кораблинского муниципального района от 24.03.2020 г № 105, от 31.03.2020 г № 113) следующие изменения: </w:t>
      </w:r>
    </w:p>
    <w:p w:rsidR="00776C1C" w:rsidRDefault="00776C1C" w:rsidP="00776C1C">
      <w:pPr>
        <w:numPr>
          <w:ilvl w:val="0"/>
          <w:numId w:val="1"/>
        </w:numPr>
        <w:jc w:val="both"/>
        <w:rPr>
          <w:sz w:val="28"/>
          <w:szCs w:val="28"/>
        </w:rPr>
      </w:pPr>
      <w:r w:rsidRPr="00694E5F">
        <w:rPr>
          <w:sz w:val="28"/>
          <w:szCs w:val="28"/>
        </w:rPr>
        <w:t>пункт 1 дополнить пунктами 1.1</w:t>
      </w:r>
      <w:r>
        <w:rPr>
          <w:sz w:val="28"/>
          <w:szCs w:val="28"/>
        </w:rPr>
        <w:t>.</w:t>
      </w:r>
      <w:r w:rsidRPr="00694E5F">
        <w:rPr>
          <w:sz w:val="28"/>
          <w:szCs w:val="28"/>
        </w:rPr>
        <w:t xml:space="preserve"> следующего содержания:</w:t>
      </w:r>
    </w:p>
    <w:p w:rsidR="00776C1C" w:rsidRPr="00694E5F" w:rsidRDefault="00776C1C" w:rsidP="00776C1C">
      <w:pPr>
        <w:ind w:left="360"/>
        <w:jc w:val="both"/>
        <w:rPr>
          <w:sz w:val="28"/>
          <w:szCs w:val="28"/>
        </w:rPr>
      </w:pPr>
    </w:p>
    <w:p w:rsidR="00776C1C" w:rsidRDefault="00776C1C" w:rsidP="00776C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15F9C">
        <w:rPr>
          <w:sz w:val="28"/>
          <w:szCs w:val="28"/>
        </w:rPr>
        <w:t xml:space="preserve">«1.1. Начальнику отдела </w:t>
      </w:r>
      <w:r>
        <w:rPr>
          <w:sz w:val="28"/>
          <w:szCs w:val="28"/>
        </w:rPr>
        <w:t xml:space="preserve">муниципального заказа и </w:t>
      </w:r>
      <w:r w:rsidRPr="00515F9C">
        <w:rPr>
          <w:sz w:val="28"/>
          <w:szCs w:val="28"/>
        </w:rPr>
        <w:t>потребительс</w:t>
      </w:r>
      <w:r>
        <w:rPr>
          <w:sz w:val="28"/>
          <w:szCs w:val="28"/>
        </w:rPr>
        <w:t>к</w:t>
      </w:r>
      <w:r w:rsidRPr="00515F9C">
        <w:rPr>
          <w:sz w:val="28"/>
          <w:szCs w:val="28"/>
        </w:rPr>
        <w:t>ого рынка администрации Кораблинского муниципального района (Томина Н.Н.) в срок до 2 апреля 2020 года:</w:t>
      </w:r>
    </w:p>
    <w:p w:rsidR="00776C1C" w:rsidRPr="00515F9C" w:rsidRDefault="00776C1C" w:rsidP="00776C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76C1C" w:rsidRDefault="00776C1C" w:rsidP="00776C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15F9C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подготовить к утверждению </w:t>
      </w:r>
      <w:r w:rsidRPr="00515F9C">
        <w:rPr>
          <w:sz w:val="28"/>
          <w:szCs w:val="28"/>
        </w:rPr>
        <w:t xml:space="preserve">перечень торговых объектов и прикрепленных к ним жилых домов для обеспечения торгового обслуживания населения Кораблинского муниципального района продовольственными товарами и непродовольственными товарами первой необходимости (далее </w:t>
      </w:r>
      <w:r>
        <w:rPr>
          <w:sz w:val="28"/>
          <w:szCs w:val="28"/>
        </w:rPr>
        <w:t>-</w:t>
      </w:r>
      <w:r w:rsidRPr="00515F9C">
        <w:rPr>
          <w:sz w:val="28"/>
          <w:szCs w:val="28"/>
        </w:rPr>
        <w:t xml:space="preserve"> Перечень);</w:t>
      </w:r>
    </w:p>
    <w:p w:rsidR="00776C1C" w:rsidRPr="00515F9C" w:rsidRDefault="00776C1C" w:rsidP="00776C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76C1C" w:rsidRDefault="00776C1C" w:rsidP="00776C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515F9C">
        <w:rPr>
          <w:sz w:val="28"/>
          <w:szCs w:val="28"/>
        </w:rPr>
        <w:t> направить информацию, предусмотренную подпунктами 1 настоящего пункта, в адрес министерства промышленности и экономического развития Рязанской области и министерства цифрового развития и информационных технологий Рязанской области</w:t>
      </w:r>
      <w:r>
        <w:rPr>
          <w:sz w:val="28"/>
          <w:szCs w:val="28"/>
        </w:rPr>
        <w:t>;</w:t>
      </w:r>
    </w:p>
    <w:p w:rsidR="00776C1C" w:rsidRPr="00515F9C" w:rsidRDefault="00776C1C" w:rsidP="00776C1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76C1C" w:rsidRDefault="00776C1C" w:rsidP="00776C1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15F9C">
        <w:rPr>
          <w:sz w:val="28"/>
          <w:szCs w:val="28"/>
        </w:rPr>
        <w:t> проинформировать жителей Кораблинского муниципального района о Перечне</w:t>
      </w:r>
      <w:r>
        <w:rPr>
          <w:sz w:val="28"/>
          <w:szCs w:val="28"/>
        </w:rPr>
        <w:t xml:space="preserve">, разместив соответствующую информацию на официальном сайте администрации Кораблинского муниципального района; </w:t>
      </w:r>
    </w:p>
    <w:p w:rsidR="00776C1C" w:rsidRPr="00515F9C" w:rsidRDefault="00776C1C" w:rsidP="00776C1C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28"/>
          <w:szCs w:val="28"/>
        </w:rPr>
      </w:pPr>
    </w:p>
    <w:p w:rsidR="00776C1C" w:rsidRDefault="00776C1C" w:rsidP="00776C1C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515F9C">
        <w:rPr>
          <w:sz w:val="28"/>
          <w:szCs w:val="28"/>
        </w:rPr>
        <w:t>роинформировать жителей населенных пунктов, обслуживаемых средствами развозной торговли, о графиках дост</w:t>
      </w:r>
      <w:r>
        <w:rPr>
          <w:sz w:val="28"/>
          <w:szCs w:val="28"/>
        </w:rPr>
        <w:t xml:space="preserve">авки продовольственных товаров </w:t>
      </w:r>
      <w:r w:rsidRPr="00515F9C">
        <w:rPr>
          <w:sz w:val="28"/>
          <w:szCs w:val="28"/>
        </w:rPr>
        <w:t>и непродовольственных товаров первой необходимости, контактах обслуживающих организаций и (или) индивидуальных предпринимате</w:t>
      </w:r>
      <w:r w:rsidRPr="00694E5F">
        <w:rPr>
          <w:sz w:val="28"/>
          <w:szCs w:val="28"/>
        </w:rPr>
        <w:t>лей</w:t>
      </w:r>
      <w:r>
        <w:rPr>
          <w:sz w:val="28"/>
          <w:szCs w:val="28"/>
        </w:rPr>
        <w:t>, разместив соответствующую информацию на официальном сайте администрации Кораблинского муниципального района</w:t>
      </w:r>
      <w:r w:rsidRPr="00694E5F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76C1C" w:rsidRPr="00694E5F" w:rsidRDefault="00776C1C" w:rsidP="00776C1C">
      <w:pPr>
        <w:jc w:val="both"/>
        <w:rPr>
          <w:sz w:val="28"/>
          <w:szCs w:val="28"/>
        </w:rPr>
      </w:pPr>
      <w:bookmarkStart w:id="0" w:name="_GoBack"/>
      <w:bookmarkEnd w:id="0"/>
    </w:p>
    <w:p w:rsidR="00776C1C" w:rsidRDefault="00776C1C" w:rsidP="00776C1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87D6C">
        <w:rPr>
          <w:sz w:val="28"/>
          <w:szCs w:val="28"/>
        </w:rPr>
        <w:t xml:space="preserve">. Контроль за исполнением настоящего распоряжения </w:t>
      </w:r>
      <w:r>
        <w:rPr>
          <w:sz w:val="28"/>
          <w:szCs w:val="28"/>
        </w:rPr>
        <w:t>возложить на                 Ванину Н.А., заместителя главы администрации Кораблинского муниципального района.</w:t>
      </w:r>
    </w:p>
    <w:p w:rsidR="00776C1C" w:rsidRPr="00A87D6C" w:rsidRDefault="00776C1C" w:rsidP="00776C1C">
      <w:pPr>
        <w:jc w:val="both"/>
        <w:rPr>
          <w:sz w:val="28"/>
          <w:szCs w:val="28"/>
        </w:rPr>
      </w:pPr>
    </w:p>
    <w:p w:rsidR="00776C1C" w:rsidRPr="00A87D6C" w:rsidRDefault="00776C1C" w:rsidP="00776C1C">
      <w:pPr>
        <w:jc w:val="both"/>
        <w:rPr>
          <w:sz w:val="28"/>
          <w:szCs w:val="28"/>
        </w:rPr>
      </w:pPr>
    </w:p>
    <w:p w:rsidR="00776C1C" w:rsidRPr="00A87D6C" w:rsidRDefault="00776C1C" w:rsidP="00776C1C">
      <w:pPr>
        <w:jc w:val="both"/>
        <w:rPr>
          <w:sz w:val="28"/>
          <w:szCs w:val="28"/>
        </w:rPr>
      </w:pPr>
      <w:r w:rsidRPr="00A87D6C">
        <w:rPr>
          <w:sz w:val="28"/>
          <w:szCs w:val="28"/>
        </w:rPr>
        <w:t>Глава администрации</w:t>
      </w:r>
    </w:p>
    <w:p w:rsidR="00776C1C" w:rsidRPr="00A87D6C" w:rsidRDefault="00776C1C" w:rsidP="00776C1C">
      <w:pPr>
        <w:jc w:val="both"/>
        <w:rPr>
          <w:sz w:val="28"/>
          <w:szCs w:val="28"/>
        </w:rPr>
      </w:pPr>
      <w:r w:rsidRPr="00A87D6C">
        <w:rPr>
          <w:sz w:val="28"/>
          <w:szCs w:val="28"/>
        </w:rPr>
        <w:t xml:space="preserve">муниципального образования – </w:t>
      </w:r>
    </w:p>
    <w:p w:rsidR="00776C1C" w:rsidRPr="00A87D6C" w:rsidRDefault="00776C1C" w:rsidP="00776C1C">
      <w:pPr>
        <w:jc w:val="both"/>
        <w:rPr>
          <w:sz w:val="28"/>
          <w:szCs w:val="28"/>
        </w:rPr>
      </w:pPr>
      <w:r w:rsidRPr="00A87D6C">
        <w:rPr>
          <w:sz w:val="28"/>
          <w:szCs w:val="28"/>
        </w:rPr>
        <w:t>Кораблинский муниципальный район</w:t>
      </w:r>
    </w:p>
    <w:p w:rsidR="00776C1C" w:rsidRPr="00A87D6C" w:rsidRDefault="00776C1C" w:rsidP="00776C1C">
      <w:pPr>
        <w:jc w:val="both"/>
        <w:rPr>
          <w:sz w:val="28"/>
          <w:szCs w:val="28"/>
        </w:rPr>
      </w:pPr>
      <w:r w:rsidRPr="00A87D6C">
        <w:rPr>
          <w:sz w:val="28"/>
          <w:szCs w:val="28"/>
        </w:rPr>
        <w:t>Рязанской области                                                                       Н.К. ОБЪЕДКОВА</w:t>
      </w:r>
    </w:p>
    <w:p w:rsidR="00776C1C" w:rsidRPr="00A87D6C" w:rsidRDefault="00776C1C" w:rsidP="00776C1C">
      <w:pPr>
        <w:jc w:val="both"/>
        <w:rPr>
          <w:sz w:val="28"/>
          <w:szCs w:val="28"/>
        </w:rPr>
      </w:pPr>
    </w:p>
    <w:p w:rsidR="00776C1C" w:rsidRDefault="00776C1C" w:rsidP="00776C1C">
      <w:pPr>
        <w:rPr>
          <w:sz w:val="28"/>
          <w:szCs w:val="28"/>
        </w:rPr>
      </w:pPr>
    </w:p>
    <w:p w:rsidR="00776C1C" w:rsidRDefault="00776C1C" w:rsidP="00776C1C">
      <w:pPr>
        <w:rPr>
          <w:sz w:val="28"/>
          <w:szCs w:val="28"/>
        </w:rPr>
      </w:pPr>
    </w:p>
    <w:p w:rsidR="00776C1C" w:rsidRDefault="00776C1C" w:rsidP="00776C1C">
      <w:pPr>
        <w:rPr>
          <w:sz w:val="28"/>
          <w:szCs w:val="28"/>
        </w:rPr>
      </w:pPr>
    </w:p>
    <w:p w:rsidR="006A593D" w:rsidRDefault="006A593D"/>
    <w:sectPr w:rsidR="006A5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67798E"/>
    <w:multiLevelType w:val="hybridMultilevel"/>
    <w:tmpl w:val="AA0C1136"/>
    <w:lvl w:ilvl="0" w:tplc="3B56C6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04"/>
    <w:rsid w:val="00203804"/>
    <w:rsid w:val="006A593D"/>
    <w:rsid w:val="00776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514A7-22D7-4C8E-AA17-7EC56A73E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C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6C1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2166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ЛВ</dc:creator>
  <cp:keywords/>
  <dc:description/>
  <cp:lastModifiedBy>Денисова ЛВ</cp:lastModifiedBy>
  <cp:revision>2</cp:revision>
  <dcterms:created xsi:type="dcterms:W3CDTF">2020-04-02T06:43:00Z</dcterms:created>
  <dcterms:modified xsi:type="dcterms:W3CDTF">2020-04-02T06:45:00Z</dcterms:modified>
</cp:coreProperties>
</file>